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2E337" w14:textId="77777777" w:rsidR="00CF6C05" w:rsidRPr="00CF6C05" w:rsidRDefault="00CF6C05" w:rsidP="00CF6C05">
      <w:pPr>
        <w:pBdr>
          <w:top w:val="single" w:sz="6" w:space="0" w:color="auto"/>
          <w:left w:val="single" w:sz="6" w:space="8" w:color="auto"/>
          <w:bottom w:val="single" w:sz="2" w:space="0" w:color="auto"/>
          <w:right w:val="single" w:sz="6" w:space="8" w:color="auto"/>
        </w:pBdr>
        <w:shd w:val="clear" w:color="auto" w:fill="FFFFFF"/>
        <w:spacing w:after="0" w:line="525" w:lineRule="atLeast"/>
        <w:textAlignment w:val="center"/>
        <w:outlineLvl w:val="0"/>
        <w:divId w:val="1455519065"/>
        <w:rPr>
          <w:rFonts w:ascii="Open Sans" w:eastAsia="Times New Roman" w:hAnsi="Open Sans" w:cs="Open Sans"/>
          <w:b/>
          <w:bCs/>
          <w:color w:val="252525"/>
          <w:kern w:val="36"/>
          <w:sz w:val="48"/>
          <w:szCs w:val="48"/>
          <w14:ligatures w14:val="none"/>
        </w:rPr>
      </w:pPr>
      <w:r w:rsidRPr="00CF6C05">
        <w:rPr>
          <w:rFonts w:ascii="Open Sans" w:eastAsia="Times New Roman" w:hAnsi="Open Sans" w:cs="Open Sans"/>
          <w:b/>
          <w:bCs/>
          <w:color w:val="252525"/>
          <w:kern w:val="36"/>
          <w:sz w:val="48"/>
          <w:szCs w:val="48"/>
          <w14:ligatures w14:val="none"/>
        </w:rPr>
        <w:t>Design Coordinator </w:t>
      </w:r>
      <w:r w:rsidRPr="00CF6C05">
        <w:rPr>
          <w:rFonts w:ascii="Open Sans" w:eastAsia="Times New Roman" w:hAnsi="Open Sans" w:cs="Open Sans"/>
          <w:b/>
          <w:bCs/>
          <w:color w:val="777777"/>
          <w:kern w:val="36"/>
          <w:sz w:val="48"/>
          <w:szCs w:val="48"/>
          <w14:ligatures w14:val="none"/>
        </w:rPr>
        <w:t>(ID: 25000137)</w:t>
      </w:r>
    </w:p>
    <w:p w14:paraId="0CDBF1B4" w14:textId="7F42652A" w:rsidR="00C73A94" w:rsidRPr="00C73A94" w:rsidRDefault="00C73A94" w:rsidP="00C73A94">
      <w:pPr>
        <w:spacing w:after="0" w:line="240" w:lineRule="auto"/>
        <w:textAlignment w:val="bottom"/>
        <w:divId w:val="1185941187"/>
        <w:rPr>
          <w:rFonts w:ascii="Open Sans" w:eastAsia="Times New Roman" w:hAnsi="Open Sans" w:cs="Open Sans"/>
          <w:color w:val="000000"/>
          <w:kern w:val="0"/>
          <w:sz w:val="20"/>
          <w:szCs w:val="20"/>
          <w14:ligatures w14:val="none"/>
        </w:rPr>
      </w:pPr>
    </w:p>
    <w:p w14:paraId="7719FEA0" w14:textId="6DA9F4B9" w:rsidR="00CF6C05" w:rsidRDefault="00635B7D" w:rsidP="00C73A94">
      <w:pPr>
        <w:spacing w:after="180" w:line="240" w:lineRule="auto"/>
        <w:textAlignment w:val="center"/>
        <w:divId w:val="1646275200"/>
        <w:rPr>
          <w:rFonts w:ascii="Arial" w:hAnsi="Arial" w:cs="Arial"/>
          <w:color w:val="000000"/>
          <w:kern w:val="0"/>
          <w14:ligatures w14:val="none"/>
        </w:rPr>
      </w:pPr>
      <w:hyperlink r:id="rId5" w:history="1">
        <w:r w:rsidRPr="000E1C62">
          <w:rPr>
            <w:rStyle w:val="Hyperlink"/>
            <w:rFonts w:ascii="Arial" w:hAnsi="Arial" w:cs="Arial"/>
            <w:kern w:val="0"/>
            <w14:ligatures w14:val="none"/>
          </w:rPr>
          <w:t>https://stantec.jobs/winnipeg-mb/design-coordinator/30C2B9CBD2EA4A9BAD5FDAA8A3B922BB/job/</w:t>
        </w:r>
      </w:hyperlink>
    </w:p>
    <w:p w14:paraId="52541F6A" w14:textId="77777777" w:rsidR="00635B7D" w:rsidRDefault="00635B7D" w:rsidP="00C73A94">
      <w:pPr>
        <w:spacing w:after="180" w:line="240" w:lineRule="auto"/>
        <w:textAlignment w:val="center"/>
        <w:divId w:val="1646275200"/>
        <w:rPr>
          <w:rFonts w:ascii="Arial" w:hAnsi="Arial" w:cs="Arial"/>
          <w:color w:val="000000"/>
          <w:kern w:val="0"/>
          <w14:ligatures w14:val="none"/>
        </w:rPr>
      </w:pPr>
    </w:p>
    <w:p w14:paraId="6CD44E2B" w14:textId="4681A815" w:rsidR="00C73A94" w:rsidRPr="00C73A94" w:rsidRDefault="00C73A94" w:rsidP="00C73A94">
      <w:pPr>
        <w:spacing w:after="180" w:line="240" w:lineRule="auto"/>
        <w:textAlignment w:val="center"/>
        <w:divId w:val="1646275200"/>
        <w:rPr>
          <w:rFonts w:ascii="Open Sans" w:hAnsi="Open Sans" w:cs="Open Sans"/>
          <w:color w:val="000000"/>
          <w:kern w:val="0"/>
          <w:sz w:val="20"/>
          <w:szCs w:val="20"/>
          <w14:ligatures w14:val="none"/>
        </w:rPr>
      </w:pPr>
      <w:r w:rsidRPr="00C73A94">
        <w:rPr>
          <w:rFonts w:ascii="Arial" w:hAnsi="Arial" w:cs="Arial"/>
          <w:color w:val="000000"/>
          <w:kern w:val="0"/>
          <w14:ligatures w14:val="none"/>
        </w:rPr>
        <w:t>Our Buildings practice keeps people at its heart, recognizing that our shared journey forward is shaped by the meaningful and responsive places we design. From iconic designs to monumental groundbreakings, join us to bring transformational building solutions to life. Every day we apply our expertise, creativity, and passion to propel communities into the future—join us!</w:t>
      </w:r>
    </w:p>
    <w:p w14:paraId="27C7C846" w14:textId="77777777" w:rsidR="00C73A94" w:rsidRPr="00C73A94" w:rsidRDefault="00C73A94" w:rsidP="00C73A94">
      <w:pPr>
        <w:spacing w:after="75" w:line="240" w:lineRule="auto"/>
        <w:textAlignment w:val="center"/>
        <w:outlineLvl w:val="2"/>
        <w:divId w:val="1646275200"/>
        <w:rPr>
          <w:rFonts w:ascii="inherit" w:eastAsia="Times New Roman" w:hAnsi="inherit" w:cs="Open Sans"/>
          <w:b/>
          <w:bCs/>
          <w:color w:val="252525"/>
          <w:kern w:val="0"/>
          <w:sz w:val="27"/>
          <w:szCs w:val="27"/>
          <w14:ligatures w14:val="none"/>
        </w:rPr>
      </w:pPr>
      <w:r w:rsidRPr="00C73A94">
        <w:rPr>
          <w:rFonts w:ascii="Arial" w:eastAsia="Times New Roman" w:hAnsi="Arial" w:cs="Arial"/>
          <w:b/>
          <w:bCs/>
          <w:color w:val="252525"/>
          <w:kern w:val="0"/>
          <w14:ligatures w14:val="none"/>
        </w:rPr>
        <w:t>Your Opportunity</w:t>
      </w:r>
    </w:p>
    <w:p w14:paraId="365AFAA0" w14:textId="77777777" w:rsidR="00C73A94" w:rsidRPr="00C73A94" w:rsidRDefault="00C73A94" w:rsidP="00C73A94">
      <w:pPr>
        <w:spacing w:after="180" w:line="240" w:lineRule="auto"/>
        <w:textAlignment w:val="center"/>
        <w:divId w:val="1646275200"/>
        <w:rPr>
          <w:rFonts w:ascii="Open Sans" w:hAnsi="Open Sans" w:cs="Open Sans"/>
          <w:color w:val="000000"/>
          <w:kern w:val="0"/>
          <w:sz w:val="20"/>
          <w:szCs w:val="20"/>
          <w14:ligatures w14:val="none"/>
        </w:rPr>
      </w:pPr>
      <w:r w:rsidRPr="00C73A94">
        <w:rPr>
          <w:rFonts w:ascii="Arial" w:hAnsi="Arial" w:cs="Arial"/>
          <w:color w:val="000000"/>
          <w:kern w:val="0"/>
          <w14:ligatures w14:val="none"/>
        </w:rPr>
        <w:t>We are looking for a Design Coordinator / Architectural Intern to fulfill the role of Design and Technical Support.  Working closely and under the direct supervision of the project Principal and Project Architect / Project Leader, you will be assisting on a wide range of projects with varying levels of complexity and scale and broad integrated design teams working through all project phases from pre-design through post construction services.</w:t>
      </w:r>
    </w:p>
    <w:p w14:paraId="5B4D93C1" w14:textId="77777777" w:rsidR="00C73A94" w:rsidRPr="00C73A94" w:rsidRDefault="00C73A94" w:rsidP="00C73A94">
      <w:pPr>
        <w:spacing w:after="180" w:line="240" w:lineRule="auto"/>
        <w:textAlignment w:val="center"/>
        <w:divId w:val="1646275200"/>
        <w:rPr>
          <w:rFonts w:ascii="Open Sans" w:hAnsi="Open Sans" w:cs="Open Sans"/>
          <w:color w:val="000000"/>
          <w:kern w:val="0"/>
          <w:sz w:val="20"/>
          <w:szCs w:val="20"/>
          <w14:ligatures w14:val="none"/>
        </w:rPr>
      </w:pPr>
      <w:r w:rsidRPr="00C73A94">
        <w:rPr>
          <w:rFonts w:ascii="Arial" w:hAnsi="Arial" w:cs="Arial"/>
          <w:color w:val="252525"/>
          <w:kern w:val="0"/>
          <w14:ligatures w14:val="none"/>
        </w:rPr>
        <w:t>Your Key Responsibilities</w:t>
      </w:r>
    </w:p>
    <w:p w14:paraId="4A2A45D4"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preparing marketing materials including proposals, awards, etc </w:t>
      </w:r>
    </w:p>
    <w:p w14:paraId="52C5B360"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site evaluations including documentation, site and zoning analysis, etc</w:t>
      </w:r>
    </w:p>
    <w:p w14:paraId="057F5028"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investigating/verifying existing conditions including documentation, measurement, and verification, etc</w:t>
      </w:r>
    </w:p>
    <w:p w14:paraId="0032BFB0"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program evaluations</w:t>
      </w:r>
    </w:p>
    <w:p w14:paraId="35F07C69"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Participate in client meetings and stakeholder engagement workshops including user group meetings and prepare meeting minutes</w:t>
      </w:r>
    </w:p>
    <w:p w14:paraId="65E187D5"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coordinating project deliverables including schedule, meetings, etc</w:t>
      </w:r>
    </w:p>
    <w:p w14:paraId="1824EDBE"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and/or, develop design options/approach</w:t>
      </w:r>
    </w:p>
    <w:p w14:paraId="5BC1530F"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and/or, develop massing/concept diagrams</w:t>
      </w:r>
    </w:p>
    <w:p w14:paraId="229C59C4"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and/or, develop block planning and building plans</w:t>
      </w:r>
    </w:p>
    <w:p w14:paraId="632C7C95"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BIM model set up, and utilizing BIM technologies to design and develop projects</w:t>
      </w:r>
    </w:p>
    <w:p w14:paraId="3CB44BCD"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Participate in design reviews </w:t>
      </w:r>
    </w:p>
    <w:p w14:paraId="6BCCD1FC"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the evaluation and selection of building systems and materials</w:t>
      </w:r>
    </w:p>
    <w:p w14:paraId="2BA09A92"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preparing Project/Design Reports including graphic communication, writing, and coordination</w:t>
      </w:r>
    </w:p>
    <w:p w14:paraId="4B56ADC7"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developing Schematic Design Documents including drawings and outline specifications</w:t>
      </w:r>
    </w:p>
    <w:p w14:paraId="575583DB"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coordinating building systems and building envelope design and detailing</w:t>
      </w:r>
    </w:p>
    <w:p w14:paraId="06B05D3A"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implementing sustainable design principles </w:t>
      </w:r>
    </w:p>
    <w:p w14:paraId="36F5266E"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lastRenderedPageBreak/>
        <w:t>Assist with developing Design Development Documents including drawings and outline specifications</w:t>
      </w:r>
    </w:p>
    <w:p w14:paraId="75D011D0"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developing Contract Documents including drawings and coordinating specifications</w:t>
      </w:r>
    </w:p>
    <w:p w14:paraId="4A48602F"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preparing Addenda</w:t>
      </w:r>
    </w:p>
    <w:p w14:paraId="559EBC12"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Supplemental Instructions, Contemplated Change Notices, Change Orders, and Change Directives</w:t>
      </w:r>
    </w:p>
    <w:p w14:paraId="45A1E5F1"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preparing Record Drawings </w:t>
      </w:r>
    </w:p>
    <w:p w14:paraId="6EFF1B80" w14:textId="77777777" w:rsidR="00C73A94" w:rsidRPr="00C73A94" w:rsidRDefault="00C73A94" w:rsidP="00C73A94">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ensuring the design intent/vision is maintained throughout from conception through system and material selection, visualization, implementation, documentation, coordination, and construction.</w:t>
      </w:r>
    </w:p>
    <w:p w14:paraId="5C49F232" w14:textId="3A5E997F" w:rsidR="00C73A94" w:rsidRPr="00C73A94" w:rsidRDefault="00C73A94" w:rsidP="00635B7D">
      <w:pPr>
        <w:numPr>
          <w:ilvl w:val="0"/>
          <w:numId w:val="1"/>
        </w:numPr>
        <w:spacing w:before="100" w:beforeAutospacing="1" w:after="100" w:afterAutospacing="1" w:line="240" w:lineRule="auto"/>
        <w:textAlignment w:val="center"/>
        <w:divId w:val="1646275200"/>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Assist with Construction Administration and Warranty Services</w:t>
      </w:r>
    </w:p>
    <w:p w14:paraId="1BDD42AE" w14:textId="77777777" w:rsidR="00C73A94" w:rsidRPr="00C73A94" w:rsidRDefault="00C73A94" w:rsidP="00C73A94">
      <w:pPr>
        <w:spacing w:after="75" w:line="240" w:lineRule="auto"/>
        <w:textAlignment w:val="center"/>
        <w:outlineLvl w:val="2"/>
        <w:divId w:val="625427082"/>
        <w:rPr>
          <w:rFonts w:ascii="inherit" w:eastAsia="Times New Roman" w:hAnsi="inherit" w:cs="Open Sans"/>
          <w:b/>
          <w:bCs/>
          <w:color w:val="252525"/>
          <w:kern w:val="0"/>
          <w:sz w:val="27"/>
          <w:szCs w:val="27"/>
          <w14:ligatures w14:val="none"/>
        </w:rPr>
      </w:pPr>
      <w:r w:rsidRPr="00C73A94">
        <w:rPr>
          <w:rFonts w:ascii="Arial" w:eastAsia="Times New Roman" w:hAnsi="Arial" w:cs="Arial"/>
          <w:b/>
          <w:bCs/>
          <w:color w:val="252525"/>
          <w:kern w:val="0"/>
          <w14:ligatures w14:val="none"/>
        </w:rPr>
        <w:t>Your Capabilities and Credentials</w:t>
      </w:r>
    </w:p>
    <w:p w14:paraId="1253D0E0"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Excellent verbal, written, and graphic communication skills</w:t>
      </w:r>
    </w:p>
    <w:p w14:paraId="3480D5AD"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Humble, driven to achieve Design Excellence Delivered Brilliantly, and collaborative with a High EQ</w:t>
      </w:r>
    </w:p>
    <w:p w14:paraId="4D921F72"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Ability to engage and work within a creative and critical integrated design practice</w:t>
      </w:r>
    </w:p>
    <w:p w14:paraId="79CD2AD5"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Interest in holistic design, systems thinking, construction, materials, sustainability, and technical design detailing</w:t>
      </w:r>
    </w:p>
    <w:p w14:paraId="4EF12616"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Ability to produce design at a level that would be perceived externally excellent.</w:t>
      </w:r>
    </w:p>
    <w:p w14:paraId="144F0BD0"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Ability to participate in project team settings.</w:t>
      </w:r>
    </w:p>
    <w:p w14:paraId="3784DAAB"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Ability to apply accessibility codes, applicable building codes, and life-safety codes to a wide variety of project scopes and complexity.</w:t>
      </w:r>
    </w:p>
    <w:p w14:paraId="7EC59D1F"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General knowledge of building construction systems, constructability, materials, and industry associated standards.</w:t>
      </w:r>
    </w:p>
    <w:p w14:paraId="7E29A7A4"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General understanding of the relationship between drawings and specifications.</w:t>
      </w:r>
    </w:p>
    <w:p w14:paraId="1F1148AC" w14:textId="77777777" w:rsidR="00C73A94" w:rsidRPr="00C73A94" w:rsidRDefault="00C73A94" w:rsidP="00C73A94">
      <w:pPr>
        <w:numPr>
          <w:ilvl w:val="0"/>
          <w:numId w:val="2"/>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Requires understanding of Microsoft Office, Revit, AutoCAD, Abobe Creative Suite, SketchUP, </w:t>
      </w:r>
    </w:p>
    <w:p w14:paraId="751DBF54" w14:textId="77777777" w:rsidR="00C73A94" w:rsidRPr="00C73A94" w:rsidRDefault="00C73A94" w:rsidP="00C73A94">
      <w:pPr>
        <w:spacing w:after="75" w:line="240" w:lineRule="auto"/>
        <w:textAlignment w:val="center"/>
        <w:outlineLvl w:val="2"/>
        <w:divId w:val="625427082"/>
        <w:rPr>
          <w:rFonts w:ascii="inherit" w:eastAsia="Times New Roman" w:hAnsi="inherit" w:cs="Open Sans"/>
          <w:b/>
          <w:bCs/>
          <w:color w:val="252525"/>
          <w:kern w:val="0"/>
          <w:sz w:val="27"/>
          <w:szCs w:val="27"/>
          <w14:ligatures w14:val="none"/>
        </w:rPr>
      </w:pPr>
      <w:r w:rsidRPr="00C73A94">
        <w:rPr>
          <w:rFonts w:ascii="Arial" w:eastAsia="Times New Roman" w:hAnsi="Arial" w:cs="Arial"/>
          <w:b/>
          <w:bCs/>
          <w:color w:val="252525"/>
          <w:kern w:val="0"/>
          <w14:ligatures w14:val="none"/>
        </w:rPr>
        <w:t>Education and Experience</w:t>
      </w:r>
    </w:p>
    <w:p w14:paraId="1141F959" w14:textId="77777777" w:rsidR="00C73A94" w:rsidRPr="00C73A94" w:rsidRDefault="00C73A94" w:rsidP="00C73A94">
      <w:pPr>
        <w:numPr>
          <w:ilvl w:val="0"/>
          <w:numId w:val="3"/>
        </w:numPr>
        <w:spacing w:before="100" w:beforeAutospacing="1" w:after="100" w:afterAutospacing="1" w:line="240" w:lineRule="auto"/>
        <w:textAlignment w:val="center"/>
        <w:divId w:val="625427082"/>
        <w:rPr>
          <w:rFonts w:ascii="Open Sans" w:eastAsia="Times New Roman" w:hAnsi="Open Sans" w:cs="Open Sans"/>
          <w:color w:val="000000"/>
          <w:kern w:val="0"/>
          <w:sz w:val="20"/>
          <w:szCs w:val="20"/>
          <w14:ligatures w14:val="none"/>
        </w:rPr>
      </w:pPr>
      <w:r w:rsidRPr="00C73A94">
        <w:rPr>
          <w:rFonts w:ascii="Arial" w:eastAsia="Times New Roman" w:hAnsi="Arial" w:cs="Arial"/>
          <w:color w:val="000000"/>
          <w:kern w:val="0"/>
          <w14:ligatures w14:val="none"/>
        </w:rPr>
        <w:t>Master’s in Architecture or a related degree in design. Minimum of 0-2 years of experience. Internship experience preferred.</w:t>
      </w:r>
    </w:p>
    <w:p w14:paraId="2B077A2A" w14:textId="77777777" w:rsidR="00C73A94" w:rsidRPr="00C73A94" w:rsidRDefault="00C73A94" w:rsidP="00C73A94">
      <w:pPr>
        <w:spacing w:after="180" w:line="240" w:lineRule="auto"/>
        <w:textAlignment w:val="center"/>
        <w:divId w:val="625427082"/>
        <w:rPr>
          <w:rFonts w:ascii="Open Sans" w:hAnsi="Open Sans" w:cs="Open Sans"/>
          <w:color w:val="000000"/>
          <w:kern w:val="0"/>
          <w:sz w:val="20"/>
          <w:szCs w:val="20"/>
          <w14:ligatures w14:val="none"/>
        </w:rPr>
      </w:pPr>
      <w:r w:rsidRPr="00C73A94">
        <w:rPr>
          <w:rFonts w:ascii="Arial" w:hAnsi="Arial" w:cs="Arial"/>
          <w:i/>
          <w:iCs/>
          <w:color w:val="000000"/>
          <w:kern w:val="0"/>
          <w14:ligatures w14:val="none"/>
        </w:rPr>
        <w:t>This description is not a comprehensive listing of activities, duties or responsibilities that may be required of the employee and other duties, responsibilities and activities may be assigned or may be changed at any time with or without notice. A Revit Competency Review may be conducted during the selection process.</w:t>
      </w:r>
    </w:p>
    <w:p w14:paraId="58E664E3" w14:textId="77777777" w:rsidR="00C73A94" w:rsidRPr="00C73A94" w:rsidRDefault="00C73A94" w:rsidP="00C73A94">
      <w:pPr>
        <w:spacing w:after="180" w:line="240" w:lineRule="auto"/>
        <w:textAlignment w:val="center"/>
        <w:divId w:val="625427082"/>
        <w:rPr>
          <w:rFonts w:ascii="Open Sans" w:hAnsi="Open Sans" w:cs="Open Sans"/>
          <w:color w:val="000000"/>
          <w:kern w:val="0"/>
          <w:sz w:val="20"/>
          <w:szCs w:val="20"/>
          <w14:ligatures w14:val="none"/>
        </w:rPr>
      </w:pPr>
      <w:r w:rsidRPr="00C73A94">
        <w:rPr>
          <w:rFonts w:ascii="Arial" w:hAnsi="Arial" w:cs="Arial"/>
          <w:color w:val="000000"/>
          <w:kern w:val="0"/>
          <w14:ligatures w14:val="none"/>
        </w:rPr>
        <w:t>Stantec is a place where the best and brightest come to build on each other’s talents, do exciting work, and make an impact on the world around us. Join us and redefine your personal best.</w:t>
      </w:r>
    </w:p>
    <w:p w14:paraId="78212178" w14:textId="77777777" w:rsidR="00C73A94" w:rsidRDefault="00C73A94"/>
    <w:sectPr w:rsidR="00C73A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9471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E63B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8069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530536">
    <w:abstractNumId w:val="2"/>
  </w:num>
  <w:num w:numId="2" w16cid:durableId="1365446056">
    <w:abstractNumId w:val="1"/>
  </w:num>
  <w:num w:numId="3" w16cid:durableId="20109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3"/>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94"/>
    <w:rsid w:val="001560C8"/>
    <w:rsid w:val="005435B4"/>
    <w:rsid w:val="00635B7D"/>
    <w:rsid w:val="00C73A94"/>
    <w:rsid w:val="00CF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FF2DAD"/>
  <w15:chartTrackingRefBased/>
  <w15:docId w15:val="{89006939-876A-B24E-AA16-C179C300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A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A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73A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A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A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A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A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A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A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A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A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A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A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A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A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A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A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A94"/>
    <w:rPr>
      <w:rFonts w:eastAsiaTheme="majorEastAsia" w:cstheme="majorBidi"/>
      <w:color w:val="272727" w:themeColor="text1" w:themeTint="D8"/>
    </w:rPr>
  </w:style>
  <w:style w:type="paragraph" w:styleId="Title">
    <w:name w:val="Title"/>
    <w:basedOn w:val="Normal"/>
    <w:next w:val="Normal"/>
    <w:link w:val="TitleChar"/>
    <w:uiPriority w:val="10"/>
    <w:qFormat/>
    <w:rsid w:val="00C73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A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A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A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A94"/>
    <w:pPr>
      <w:spacing w:before="160"/>
      <w:jc w:val="center"/>
    </w:pPr>
    <w:rPr>
      <w:i/>
      <w:iCs/>
      <w:color w:val="404040" w:themeColor="text1" w:themeTint="BF"/>
    </w:rPr>
  </w:style>
  <w:style w:type="character" w:customStyle="1" w:styleId="QuoteChar">
    <w:name w:val="Quote Char"/>
    <w:basedOn w:val="DefaultParagraphFont"/>
    <w:link w:val="Quote"/>
    <w:uiPriority w:val="29"/>
    <w:rsid w:val="00C73A94"/>
    <w:rPr>
      <w:i/>
      <w:iCs/>
      <w:color w:val="404040" w:themeColor="text1" w:themeTint="BF"/>
    </w:rPr>
  </w:style>
  <w:style w:type="paragraph" w:styleId="ListParagraph">
    <w:name w:val="List Paragraph"/>
    <w:basedOn w:val="Normal"/>
    <w:uiPriority w:val="34"/>
    <w:qFormat/>
    <w:rsid w:val="00C73A94"/>
    <w:pPr>
      <w:ind w:left="720"/>
      <w:contextualSpacing/>
    </w:pPr>
  </w:style>
  <w:style w:type="character" w:styleId="IntenseEmphasis">
    <w:name w:val="Intense Emphasis"/>
    <w:basedOn w:val="DefaultParagraphFont"/>
    <w:uiPriority w:val="21"/>
    <w:qFormat/>
    <w:rsid w:val="00C73A94"/>
    <w:rPr>
      <w:i/>
      <w:iCs/>
      <w:color w:val="0F4761" w:themeColor="accent1" w:themeShade="BF"/>
    </w:rPr>
  </w:style>
  <w:style w:type="paragraph" w:styleId="IntenseQuote">
    <w:name w:val="Intense Quote"/>
    <w:basedOn w:val="Normal"/>
    <w:next w:val="Normal"/>
    <w:link w:val="IntenseQuoteChar"/>
    <w:uiPriority w:val="30"/>
    <w:qFormat/>
    <w:rsid w:val="00C73A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A94"/>
    <w:rPr>
      <w:i/>
      <w:iCs/>
      <w:color w:val="0F4761" w:themeColor="accent1" w:themeShade="BF"/>
    </w:rPr>
  </w:style>
  <w:style w:type="character" w:styleId="IntenseReference">
    <w:name w:val="Intense Reference"/>
    <w:basedOn w:val="DefaultParagraphFont"/>
    <w:uiPriority w:val="32"/>
    <w:qFormat/>
    <w:rsid w:val="00C73A94"/>
    <w:rPr>
      <w:b/>
      <w:bCs/>
      <w:smallCaps/>
      <w:color w:val="0F4761" w:themeColor="accent1" w:themeShade="BF"/>
      <w:spacing w:val="5"/>
    </w:rPr>
  </w:style>
  <w:style w:type="character" w:customStyle="1" w:styleId="apple-converted-space">
    <w:name w:val="apple-converted-space"/>
    <w:basedOn w:val="DefaultParagraphFont"/>
    <w:rsid w:val="00C73A94"/>
  </w:style>
  <w:style w:type="character" w:customStyle="1" w:styleId="titlebarreqtitle">
    <w:name w:val="titlebar__reqtitle"/>
    <w:basedOn w:val="DefaultParagraphFont"/>
    <w:rsid w:val="00CF6C05"/>
  </w:style>
  <w:style w:type="character" w:customStyle="1" w:styleId="titlebarsubtitle">
    <w:name w:val="titlebar__subtitle"/>
    <w:basedOn w:val="DefaultParagraphFont"/>
    <w:rsid w:val="00CF6C05"/>
  </w:style>
  <w:style w:type="character" w:styleId="Hyperlink">
    <w:name w:val="Hyperlink"/>
    <w:basedOn w:val="DefaultParagraphFont"/>
    <w:uiPriority w:val="99"/>
    <w:unhideWhenUsed/>
    <w:rsid w:val="00635B7D"/>
    <w:rPr>
      <w:color w:val="467886" w:themeColor="hyperlink"/>
      <w:u w:val="single"/>
    </w:rPr>
  </w:style>
  <w:style w:type="character" w:styleId="UnresolvedMention">
    <w:name w:val="Unresolved Mention"/>
    <w:basedOn w:val="DefaultParagraphFont"/>
    <w:uiPriority w:val="99"/>
    <w:semiHidden/>
    <w:unhideWhenUsed/>
    <w:rsid w:val="00635B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501408">
      <w:marLeft w:val="0"/>
      <w:marRight w:val="0"/>
      <w:marTop w:val="150"/>
      <w:marBottom w:val="0"/>
      <w:divBdr>
        <w:top w:val="none" w:sz="0" w:space="0" w:color="auto"/>
        <w:left w:val="none" w:sz="0" w:space="0" w:color="auto"/>
        <w:bottom w:val="none" w:sz="0" w:space="0" w:color="auto"/>
        <w:right w:val="none" w:sz="0" w:space="0" w:color="auto"/>
      </w:divBdr>
      <w:divsChild>
        <w:div w:id="899824195">
          <w:marLeft w:val="0"/>
          <w:marRight w:val="0"/>
          <w:marTop w:val="0"/>
          <w:marBottom w:val="0"/>
          <w:divBdr>
            <w:top w:val="none" w:sz="0" w:space="0" w:color="auto"/>
            <w:left w:val="none" w:sz="0" w:space="0" w:color="auto"/>
            <w:bottom w:val="none" w:sz="0" w:space="0" w:color="auto"/>
            <w:right w:val="none" w:sz="0" w:space="0" w:color="auto"/>
          </w:divBdr>
          <w:divsChild>
            <w:div w:id="1724014851">
              <w:marLeft w:val="0"/>
              <w:marRight w:val="0"/>
              <w:marTop w:val="0"/>
              <w:marBottom w:val="0"/>
              <w:divBdr>
                <w:top w:val="none" w:sz="0" w:space="0" w:color="auto"/>
                <w:left w:val="none" w:sz="0" w:space="0" w:color="auto"/>
                <w:bottom w:val="none" w:sz="0" w:space="0" w:color="auto"/>
                <w:right w:val="none" w:sz="0" w:space="0" w:color="auto"/>
              </w:divBdr>
            </w:div>
            <w:div w:id="6254270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4854382">
      <w:marLeft w:val="0"/>
      <w:marRight w:val="0"/>
      <w:marTop w:val="150"/>
      <w:marBottom w:val="0"/>
      <w:divBdr>
        <w:top w:val="none" w:sz="0" w:space="0" w:color="auto"/>
        <w:left w:val="none" w:sz="0" w:space="0" w:color="auto"/>
        <w:bottom w:val="none" w:sz="0" w:space="0" w:color="auto"/>
        <w:right w:val="none" w:sz="0" w:space="0" w:color="auto"/>
      </w:divBdr>
      <w:divsChild>
        <w:div w:id="5523958">
          <w:marLeft w:val="0"/>
          <w:marRight w:val="0"/>
          <w:marTop w:val="0"/>
          <w:marBottom w:val="0"/>
          <w:divBdr>
            <w:top w:val="none" w:sz="0" w:space="0" w:color="auto"/>
            <w:left w:val="none" w:sz="0" w:space="0" w:color="auto"/>
            <w:bottom w:val="none" w:sz="0" w:space="0" w:color="auto"/>
            <w:right w:val="none" w:sz="0" w:space="0" w:color="auto"/>
          </w:divBdr>
          <w:divsChild>
            <w:div w:id="1185941187">
              <w:marLeft w:val="0"/>
              <w:marRight w:val="0"/>
              <w:marTop w:val="0"/>
              <w:marBottom w:val="0"/>
              <w:divBdr>
                <w:top w:val="none" w:sz="0" w:space="0" w:color="auto"/>
                <w:left w:val="none" w:sz="0" w:space="0" w:color="auto"/>
                <w:bottom w:val="none" w:sz="0" w:space="0" w:color="auto"/>
                <w:right w:val="none" w:sz="0" w:space="0" w:color="auto"/>
              </w:divBdr>
              <w:divsChild>
                <w:div w:id="1455519065">
                  <w:marLeft w:val="0"/>
                  <w:marRight w:val="0"/>
                  <w:marTop w:val="0"/>
                  <w:marBottom w:val="0"/>
                  <w:divBdr>
                    <w:top w:val="none" w:sz="0" w:space="0" w:color="auto"/>
                    <w:left w:val="none" w:sz="0" w:space="0" w:color="auto"/>
                    <w:bottom w:val="none" w:sz="0" w:space="0" w:color="auto"/>
                    <w:right w:val="none" w:sz="0" w:space="0" w:color="auto"/>
                  </w:divBdr>
                </w:div>
              </w:divsChild>
            </w:div>
            <w:div w:id="16462752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ntec.jobs/winnipeg-mb/design-coordinator/30C2B9CBD2EA4A9BAD5FDAA8A3B922BB/jo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3882</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Shipley, Katie</dc:creator>
  <cp:keywords/>
  <dc:description/>
  <cp:lastModifiedBy>Shipley, Katie</cp:lastModifiedBy>
  <cp:revision>2</cp:revision>
  <dcterms:created xsi:type="dcterms:W3CDTF">2025-03-13T19:47:00Z</dcterms:created>
  <dcterms:modified xsi:type="dcterms:W3CDTF">2025-03-13T19:47:00Z</dcterms:modified>
</cp:coreProperties>
</file>